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887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4"/>
      </w:tblGrid>
      <w:tr w:rsidR="00221F63" w14:paraId="3FC2D9BC" w14:textId="77777777" w:rsidTr="00286F01">
        <w:trPr>
          <w:tblCellSpacing w:w="15" w:type="dxa"/>
        </w:trPr>
        <w:tc>
          <w:tcPr>
            <w:tcW w:w="4944" w:type="pct"/>
            <w:shd w:val="clear" w:color="auto" w:fill="FFFFFF"/>
          </w:tcPr>
          <w:tbl>
            <w:tblPr>
              <w:tblW w:w="49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5"/>
              <w:gridCol w:w="2143"/>
            </w:tblGrid>
            <w:tr w:rsidR="00286F01" w:rsidRPr="00C27FAB" w14:paraId="406698E8" w14:textId="77777777" w:rsidTr="00B83229">
              <w:trPr>
                <w:tblCellSpacing w:w="15" w:type="dxa"/>
              </w:trPr>
              <w:tc>
                <w:tcPr>
                  <w:tcW w:w="2921" w:type="pct"/>
                  <w:shd w:val="clear" w:color="auto" w:fill="FFFFFF" w:themeFill="background1"/>
                </w:tcPr>
                <w:p w14:paraId="458D84D2" w14:textId="77777777" w:rsidR="00286F01" w:rsidRDefault="00286F01" w:rsidP="00286F01">
                  <w:pPr>
                    <w:rPr>
                      <w:color w:val="000000"/>
                    </w:rPr>
                  </w:pPr>
                </w:p>
                <w:p w14:paraId="612D3A23" w14:textId="77777777" w:rsidR="00286F01" w:rsidRDefault="00286F01" w:rsidP="00286F01">
                  <w:pPr>
                    <w:rPr>
                      <w:rFonts w:ascii="Roboto" w:hAnsi="Roboto"/>
                      <w:color w:val="202124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Roboto" w:hAnsi="Roboto"/>
                      <w:color w:val="202124"/>
                      <w:sz w:val="21"/>
                      <w:szCs w:val="21"/>
                      <w:shd w:val="clear" w:color="auto" w:fill="FFFFFF"/>
                    </w:rPr>
                    <w:t>LVNV FUNDING, LLC</w:t>
                  </w:r>
                </w:p>
                <w:p w14:paraId="1F1C465B" w14:textId="77777777" w:rsidR="00286F01" w:rsidRDefault="00286F01" w:rsidP="00286F01">
                  <w:pPr>
                    <w:rPr>
                      <w:rFonts w:ascii="Roboto" w:hAnsi="Roboto"/>
                      <w:color w:val="202124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Roboto" w:hAnsi="Roboto"/>
                      <w:color w:val="202124"/>
                      <w:sz w:val="21"/>
                      <w:szCs w:val="21"/>
                      <w:shd w:val="clear" w:color="auto" w:fill="FFFFFF"/>
                    </w:rPr>
                    <w:t>Dispute and Validation Requests</w:t>
                  </w:r>
                </w:p>
                <w:p w14:paraId="1AC3CB48" w14:textId="77777777" w:rsidR="00286F01" w:rsidRDefault="00286F01" w:rsidP="00286F01">
                  <w:pPr>
                    <w:rPr>
                      <w:rFonts w:ascii="Roboto" w:hAnsi="Roboto"/>
                      <w:color w:val="202124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Roboto" w:hAnsi="Roboto"/>
                      <w:color w:val="202124"/>
                      <w:sz w:val="21"/>
                      <w:szCs w:val="21"/>
                      <w:shd w:val="clear" w:color="auto" w:fill="FFFFFF"/>
                    </w:rPr>
                    <w:t xml:space="preserve">55 Beattie Pl, </w:t>
                  </w:r>
                </w:p>
                <w:p w14:paraId="645A41CD" w14:textId="77777777" w:rsidR="00286F01" w:rsidRDefault="00286F01" w:rsidP="00286F01">
                  <w:pPr>
                    <w:rPr>
                      <w:rFonts w:ascii="Roboto" w:hAnsi="Roboto"/>
                      <w:color w:val="202124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Roboto" w:hAnsi="Roboto"/>
                      <w:color w:val="202124"/>
                      <w:sz w:val="21"/>
                      <w:szCs w:val="21"/>
                      <w:shd w:val="clear" w:color="auto" w:fill="FFFFFF"/>
                    </w:rPr>
                    <w:t>Greenville, SC 29601</w:t>
                  </w:r>
                </w:p>
                <w:p w14:paraId="759B3B99" w14:textId="77777777" w:rsidR="00286F01" w:rsidRPr="00C27FAB" w:rsidRDefault="00286F01" w:rsidP="00286F0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30" w:type="pct"/>
                  <w:shd w:val="clear" w:color="auto" w:fill="FFFFFF" w:themeFill="background1"/>
                  <w:hideMark/>
                </w:tcPr>
                <w:p w14:paraId="5F4A4C86" w14:textId="77777777" w:rsidR="00286F01" w:rsidRPr="00C27FAB" w:rsidRDefault="00286F01" w:rsidP="00286F0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7FAB">
                    <w:rPr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</w:tbl>
          <w:p w14:paraId="3B04C929" w14:textId="1BF3C2A9" w:rsidR="00286F01" w:rsidRDefault="00286F01" w:rsidP="00286F01">
            <w:pPr>
              <w:widowControl/>
              <w:rPr>
                <w:b/>
                <w:bCs/>
                <w:u w:val="single"/>
              </w:rPr>
            </w:pPr>
            <w:r w:rsidRPr="00C27FAB">
              <w:rPr>
                <w:b/>
                <w:bCs/>
                <w:u w:val="single"/>
              </w:rPr>
              <w:t>VALIDATION AND CEASE AND DESIST</w:t>
            </w:r>
            <w:r>
              <w:rPr>
                <w:b/>
                <w:bCs/>
                <w:u w:val="single"/>
              </w:rPr>
              <w:t xml:space="preserve"> AND DO NOT CONTACT MY CREDIT</w:t>
            </w:r>
          </w:p>
          <w:p w14:paraId="41A5EB4F" w14:textId="77777777" w:rsidR="00286F01" w:rsidRPr="00C27FAB" w:rsidRDefault="00286F01" w:rsidP="00286F01">
            <w:pPr>
              <w:widowControl/>
              <w:rPr>
                <w:b/>
                <w:bCs/>
                <w:u w:val="single"/>
              </w:rPr>
            </w:pPr>
          </w:p>
          <w:p w14:paraId="1540FF22" w14:textId="65510470" w:rsidR="00286F01" w:rsidRPr="00FE3400" w:rsidRDefault="00286F01" w:rsidP="00286F01">
            <w:pPr>
              <w:widowControl/>
              <w:shd w:val="clear" w:color="auto" w:fill="FFFFFF" w:themeFill="background1"/>
              <w:autoSpaceDE/>
              <w:autoSpaceDN/>
              <w:adjustRightInd/>
              <w:textAlignment w:val="baseline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ab/>
            </w:r>
            <w:r>
              <w:rPr>
                <w:b/>
                <w:bCs/>
                <w:i/>
                <w:iCs/>
              </w:rPr>
              <w:tab/>
            </w:r>
            <w:r w:rsidRPr="0DB82D4E">
              <w:rPr>
                <w:b/>
                <w:bCs/>
                <w:i/>
                <w:iCs/>
              </w:rPr>
              <w:t>Re:</w:t>
            </w:r>
            <w:r>
              <w:rPr>
                <w:b/>
                <w:bCs/>
                <w:i/>
                <w:iCs/>
              </w:rPr>
              <w:t xml:space="preserve"> Validate and Cease and Desist</w:t>
            </w:r>
            <w:r w:rsidRPr="006B568D">
              <w:rPr>
                <w:b/>
                <w:bCs/>
                <w:i/>
                <w:iCs/>
              </w:rPr>
              <w:tab/>
            </w:r>
          </w:p>
          <w:p w14:paraId="79886F20" w14:textId="77777777" w:rsidR="00286F01" w:rsidRPr="00FE3400" w:rsidRDefault="00286F01" w:rsidP="00286F01">
            <w:pPr>
              <w:widowControl/>
              <w:shd w:val="clear" w:color="auto" w:fill="FFFFFF" w:themeFill="background1"/>
              <w:autoSpaceDE/>
              <w:autoSpaceDN/>
              <w:adjustRightInd/>
              <w:ind w:left="720" w:firstLine="720"/>
              <w:textAlignment w:val="baseline"/>
              <w:rPr>
                <w:i/>
                <w:iCs/>
              </w:rPr>
            </w:pPr>
            <w:r w:rsidRPr="0DB82D4E">
              <w:rPr>
                <w:b/>
                <w:bCs/>
                <w:i/>
                <w:iCs/>
              </w:rPr>
              <w:t xml:space="preserve">Name: </w:t>
            </w:r>
            <w:r w:rsidRPr="0DB82D4E">
              <w:rPr>
                <w:b/>
                <w:bCs/>
                <w:i/>
                <w:iCs/>
                <w:color w:val="000000" w:themeColor="text1"/>
              </w:rPr>
              <w:t>__________________</w:t>
            </w:r>
          </w:p>
          <w:p w14:paraId="021C0C2D" w14:textId="77777777" w:rsidR="00286F01" w:rsidRPr="006B568D" w:rsidRDefault="00286F01" w:rsidP="00286F01">
            <w:pPr>
              <w:widowControl/>
              <w:shd w:val="clear" w:color="auto" w:fill="FFFFFF" w:themeFill="background1"/>
              <w:autoSpaceDE/>
              <w:autoSpaceDN/>
              <w:adjustRightInd/>
              <w:ind w:left="720" w:firstLine="720"/>
              <w:textAlignment w:val="baseline"/>
              <w:rPr>
                <w:color w:val="26282A"/>
              </w:rPr>
            </w:pPr>
            <w:r w:rsidRPr="0DB82D4E">
              <w:rPr>
                <w:b/>
                <w:bCs/>
                <w:i/>
                <w:iCs/>
                <w:color w:val="26282A"/>
              </w:rPr>
              <w:t xml:space="preserve">Address: </w:t>
            </w:r>
            <w:r w:rsidRPr="0DB82D4E">
              <w:rPr>
                <w:b/>
                <w:bCs/>
                <w:i/>
                <w:iCs/>
                <w:color w:val="000000" w:themeColor="text1"/>
              </w:rPr>
              <w:t>__________________</w:t>
            </w:r>
          </w:p>
          <w:p w14:paraId="090BBD0B" w14:textId="455A0758" w:rsidR="00286F01" w:rsidRPr="00FE3400" w:rsidRDefault="00286F01" w:rsidP="00286F01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1440"/>
              <w:rPr>
                <w:b/>
                <w:bCs/>
                <w:i/>
                <w:iCs/>
              </w:rPr>
            </w:pPr>
            <w:r w:rsidRPr="0DB82D4E">
              <w:rPr>
                <w:b/>
                <w:bCs/>
                <w:i/>
                <w:iCs/>
              </w:rPr>
              <w:t xml:space="preserve">Account Number: </w:t>
            </w:r>
            <w:r w:rsidRPr="0DB82D4E">
              <w:rPr>
                <w:b/>
                <w:bCs/>
                <w:i/>
                <w:iCs/>
                <w:color w:val="000000" w:themeColor="text1"/>
              </w:rPr>
              <w:t>________________</w:t>
            </w:r>
          </w:p>
          <w:p w14:paraId="2260064C" w14:textId="77777777" w:rsidR="00286F01" w:rsidRDefault="00286F01" w:rsidP="00286F01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1440" w:hanging="720"/>
            </w:pPr>
            <w:r>
              <w:rPr>
                <w:b/>
                <w:bCs/>
                <w:i/>
                <w:iCs/>
              </w:rPr>
              <w:tab/>
            </w:r>
          </w:p>
          <w:p w14:paraId="3FC2D9BB" w14:textId="66FE519B" w:rsidR="00123CFE" w:rsidRDefault="00123CFE" w:rsidP="00084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FC2D9C6" w14:textId="54BBDF96" w:rsidR="00D02F27" w:rsidRDefault="00D02F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C27FAB">
        <w:t>Dear</w:t>
      </w:r>
      <w:r w:rsidR="00076D44" w:rsidRPr="00C27FAB">
        <w:t xml:space="preserve"> </w:t>
      </w:r>
      <w:r w:rsidR="00380B54">
        <w:t>LVNV Funding</w:t>
      </w:r>
      <w:r w:rsidR="00123CFE">
        <w:t>:</w:t>
      </w:r>
    </w:p>
    <w:p w14:paraId="0B4AF0FD" w14:textId="77777777" w:rsidR="003D7CBC" w:rsidRPr="00C27FAB" w:rsidRDefault="003D7CB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C635AA1" w14:textId="5D9B5E65" w:rsidR="00634689" w:rsidRDefault="006B568D" w:rsidP="0063468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I received </w:t>
      </w:r>
      <w:r w:rsidR="00A930EC">
        <w:t xml:space="preserve">a </w:t>
      </w:r>
      <w:r w:rsidR="00D86657">
        <w:t xml:space="preserve">collection letter and email from your office. </w:t>
      </w:r>
      <w:r w:rsidR="003564B5">
        <w:t xml:space="preserve">I would like you to validate the debt and </w:t>
      </w:r>
      <w:r w:rsidR="00286F01">
        <w:t>verify for</w:t>
      </w:r>
      <w:r w:rsidR="003564B5">
        <w:t xml:space="preserve"> each owner with proof that the specific debt of mine is inside any assignment in the chain of title from the original creditor to you.</w:t>
      </w:r>
      <w:r w:rsidR="00A138D2">
        <w:t xml:space="preserve"> </w:t>
      </w:r>
      <w:r w:rsidR="008A64D0">
        <w:t xml:space="preserve">Contacting my credit is a recognized form of debt collection and is not allowed until the debt is validated under </w:t>
      </w:r>
      <w:r w:rsidR="001F72DC">
        <w:t xml:space="preserve">15 USC 1692g(b). </w:t>
      </w:r>
      <w:r w:rsidR="00006476">
        <w:t>This is also a violation of 15 USC 1692e(8) as you have not provided proof that you own or a</w:t>
      </w:r>
      <w:r w:rsidR="00DA4DE0">
        <w:t xml:space="preserve"> have a right to collect upon the debt. </w:t>
      </w:r>
      <w:r w:rsidR="005A0817">
        <w:t>So, please don’t contact my credi</w:t>
      </w:r>
      <w:r w:rsidR="00D90AE3">
        <w:t>t reports</w:t>
      </w:r>
      <w:r w:rsidR="005A0817">
        <w:t xml:space="preserve">. </w:t>
      </w:r>
    </w:p>
    <w:p w14:paraId="3BD622AE" w14:textId="77777777" w:rsidR="00634689" w:rsidRDefault="00634689" w:rsidP="0063468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6B04F78" w14:textId="3E5BD3FC" w:rsidR="00634689" w:rsidRDefault="00634689" w:rsidP="0063468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By contacting my </w:t>
      </w:r>
      <w:r w:rsidR="00D90AE3">
        <w:rPr>
          <w:bCs/>
        </w:rPr>
        <w:t>credit,</w:t>
      </w:r>
      <w:r>
        <w:rPr>
          <w:bCs/>
        </w:rPr>
        <w:t xml:space="preserve"> you will have violated the Fair Credit Reporting Act (FCRA) by </w:t>
      </w:r>
      <w:r w:rsidRPr="0090129B">
        <w:rPr>
          <w:b/>
        </w:rPr>
        <w:t>contacting my credit without a permissible purpose</w:t>
      </w:r>
      <w:r>
        <w:rPr>
          <w:bCs/>
        </w:rPr>
        <w:t xml:space="preserve"> as you have failed so far to provide ownership proof of your ownership of the debt as the validation laws under the FDCPA require. </w:t>
      </w:r>
    </w:p>
    <w:p w14:paraId="7020D080" w14:textId="77777777" w:rsidR="00634689" w:rsidRDefault="00634689" w:rsidP="0063468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78667B6D" w14:textId="04E56A04" w:rsidR="00625F92" w:rsidRPr="00634689" w:rsidRDefault="00630ED8" w:rsidP="0063468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t xml:space="preserve">As you </w:t>
      </w:r>
      <w:r w:rsidR="005A0817">
        <w:t xml:space="preserve">should </w:t>
      </w:r>
      <w:r>
        <w:t xml:space="preserve">know under </w:t>
      </w:r>
      <w:r w:rsidR="00900C8A">
        <w:t xml:space="preserve">15 USC 1692g(a) </w:t>
      </w:r>
      <w:r w:rsidR="00D453C5">
        <w:t>the CFPB recently increased</w:t>
      </w:r>
      <w:r w:rsidR="00B10333">
        <w:t xml:space="preserve"> the</w:t>
      </w:r>
      <w:r w:rsidR="00D453C5">
        <w:t xml:space="preserve"> requirements of </w:t>
      </w:r>
      <w:r w:rsidR="00B10333">
        <w:t xml:space="preserve">a debt collector’s </w:t>
      </w:r>
      <w:r w:rsidR="00D453C5">
        <w:t>validation response</w:t>
      </w:r>
      <w:r w:rsidR="00625F92">
        <w:t xml:space="preserve"> to the following:</w:t>
      </w:r>
    </w:p>
    <w:p w14:paraId="455E06FC" w14:textId="77777777" w:rsidR="002A7F9F" w:rsidRDefault="002A7F9F" w:rsidP="00EE660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</w:p>
    <w:p w14:paraId="1EB59342" w14:textId="372B15AA" w:rsidR="00625F92" w:rsidRPr="00625F92" w:rsidRDefault="00625F92" w:rsidP="00A31F25">
      <w:pPr>
        <w:widowControl/>
        <w:numPr>
          <w:ilvl w:val="0"/>
          <w:numId w:val="2"/>
        </w:numPr>
        <w:autoSpaceDE/>
        <w:autoSpaceDN/>
        <w:adjustRightInd/>
        <w:ind w:left="0" w:firstLine="0"/>
        <w:rPr>
          <w:color w:val="101820"/>
        </w:rPr>
      </w:pPr>
      <w:r w:rsidRPr="00625F92">
        <w:rPr>
          <w:color w:val="101820"/>
        </w:rPr>
        <w:t>Name and mailing information of the debt collector</w:t>
      </w:r>
      <w:r w:rsidR="00B10333">
        <w:rPr>
          <w:color w:val="101820"/>
        </w:rPr>
        <w:t>; and</w:t>
      </w:r>
    </w:p>
    <w:p w14:paraId="36DF0D70" w14:textId="3090A7CF" w:rsidR="00625F92" w:rsidRPr="00625F92" w:rsidRDefault="00625F92" w:rsidP="00A31F25">
      <w:pPr>
        <w:widowControl/>
        <w:numPr>
          <w:ilvl w:val="0"/>
          <w:numId w:val="2"/>
        </w:numPr>
        <w:autoSpaceDE/>
        <w:autoSpaceDN/>
        <w:adjustRightInd/>
        <w:ind w:left="0" w:firstLine="0"/>
        <w:rPr>
          <w:color w:val="101820"/>
        </w:rPr>
      </w:pPr>
      <w:r w:rsidRPr="00625F92">
        <w:rPr>
          <w:color w:val="101820"/>
        </w:rPr>
        <w:t>Name of the creditor to whom the debt is owed</w:t>
      </w:r>
      <w:r w:rsidR="00B10333">
        <w:rPr>
          <w:color w:val="101820"/>
        </w:rPr>
        <w:t>; and</w:t>
      </w:r>
    </w:p>
    <w:p w14:paraId="26135FF3" w14:textId="35A6B0BB" w:rsidR="00625F92" w:rsidRPr="00625F92" w:rsidRDefault="00625F92" w:rsidP="00A31F25">
      <w:pPr>
        <w:widowControl/>
        <w:numPr>
          <w:ilvl w:val="0"/>
          <w:numId w:val="2"/>
        </w:numPr>
        <w:autoSpaceDE/>
        <w:autoSpaceDN/>
        <w:adjustRightInd/>
        <w:ind w:left="0" w:firstLine="0"/>
        <w:rPr>
          <w:color w:val="101820"/>
        </w:rPr>
      </w:pPr>
      <w:r w:rsidRPr="00625F92">
        <w:rPr>
          <w:color w:val="101820"/>
        </w:rPr>
        <w:t>Account number (if any) associated with the debt</w:t>
      </w:r>
      <w:r w:rsidR="00B10333">
        <w:rPr>
          <w:color w:val="101820"/>
        </w:rPr>
        <w:t>; and</w:t>
      </w:r>
    </w:p>
    <w:p w14:paraId="5054B415" w14:textId="687B167C" w:rsidR="00625F92" w:rsidRPr="00625F92" w:rsidRDefault="00625F92" w:rsidP="00A31F25">
      <w:pPr>
        <w:widowControl/>
        <w:numPr>
          <w:ilvl w:val="0"/>
          <w:numId w:val="2"/>
        </w:numPr>
        <w:autoSpaceDE/>
        <w:autoSpaceDN/>
        <w:adjustRightInd/>
        <w:ind w:left="0" w:firstLine="0"/>
        <w:rPr>
          <w:color w:val="101820"/>
        </w:rPr>
      </w:pPr>
      <w:r w:rsidRPr="00625F92">
        <w:rPr>
          <w:color w:val="101820"/>
        </w:rPr>
        <w:t>An itemization of the current amount of the debt that reflects interest, fees, payments, and credits since a particular date that you may be able to recognize or verify with records</w:t>
      </w:r>
      <w:r w:rsidR="00B10333">
        <w:rPr>
          <w:color w:val="101820"/>
        </w:rPr>
        <w:t>; and</w:t>
      </w:r>
    </w:p>
    <w:p w14:paraId="6A31E27A" w14:textId="620208BC" w:rsidR="00EE660E" w:rsidRPr="00A145DD" w:rsidRDefault="00625F92" w:rsidP="00A31F25">
      <w:pPr>
        <w:widowControl/>
        <w:numPr>
          <w:ilvl w:val="0"/>
          <w:numId w:val="2"/>
        </w:numPr>
        <w:autoSpaceDE/>
        <w:autoSpaceDN/>
        <w:adjustRightInd/>
        <w:ind w:left="0" w:firstLine="0"/>
        <w:rPr>
          <w:b/>
          <w:bCs/>
          <w:u w:val="single"/>
        </w:rPr>
      </w:pPr>
      <w:r w:rsidRPr="00625F92">
        <w:rPr>
          <w:color w:val="101820"/>
        </w:rPr>
        <w:t>The current amount of the debt as of when the validation notice is provided</w:t>
      </w:r>
      <w:r w:rsidR="00A145DD">
        <w:rPr>
          <w:color w:val="101820"/>
        </w:rPr>
        <w:t>.</w:t>
      </w:r>
    </w:p>
    <w:p w14:paraId="3FC2D9CB" w14:textId="7C58A59F" w:rsidR="008C0304" w:rsidRPr="008B1027" w:rsidRDefault="008C0304" w:rsidP="001F72DC">
      <w:pPr>
        <w:widowControl/>
        <w:autoSpaceDE/>
        <w:autoSpaceDN/>
        <w:adjustRightInd/>
        <w:spacing w:before="100" w:beforeAutospacing="1" w:after="120"/>
        <w:ind w:left="720"/>
        <w:rPr>
          <w:b/>
          <w:bCs/>
          <w:sz w:val="22"/>
          <w:szCs w:val="22"/>
        </w:rPr>
      </w:pPr>
      <w:r w:rsidRPr="008B1027">
        <w:rPr>
          <w:b/>
          <w:bCs/>
          <w:sz w:val="22"/>
          <w:szCs w:val="22"/>
        </w:rPr>
        <w:t>PURSUANT TO THE FDCPA, I WOULD LIKE THE FOLLOWING PROVIDED:</w:t>
      </w:r>
    </w:p>
    <w:p w14:paraId="3FC2D9CE" w14:textId="5D2AEBFF" w:rsidR="008C0304" w:rsidRPr="008B1027" w:rsidRDefault="008C0304" w:rsidP="00527D11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2"/>
          <w:szCs w:val="22"/>
        </w:rPr>
      </w:pPr>
      <w:r w:rsidRPr="008B1027">
        <w:rPr>
          <w:b/>
          <w:bCs/>
          <w:sz w:val="22"/>
          <w:szCs w:val="22"/>
        </w:rPr>
        <w:t xml:space="preserve">THE NAME AND ADDRESS </w:t>
      </w:r>
      <w:r w:rsidR="00527D11" w:rsidRPr="008B1027">
        <w:rPr>
          <w:b/>
          <w:bCs/>
          <w:sz w:val="22"/>
          <w:szCs w:val="22"/>
        </w:rPr>
        <w:t xml:space="preserve">OF THE ORIGINAL </w:t>
      </w:r>
      <w:r w:rsidR="00266DC5" w:rsidRPr="008B1027">
        <w:rPr>
          <w:b/>
          <w:bCs/>
          <w:sz w:val="22"/>
          <w:szCs w:val="22"/>
        </w:rPr>
        <w:t xml:space="preserve">AND CURRENT </w:t>
      </w:r>
      <w:r w:rsidR="00527D11" w:rsidRPr="008B1027">
        <w:rPr>
          <w:b/>
          <w:bCs/>
          <w:sz w:val="22"/>
          <w:szCs w:val="22"/>
        </w:rPr>
        <w:t xml:space="preserve">CREDITOR </w:t>
      </w:r>
    </w:p>
    <w:p w14:paraId="618BD301" w14:textId="77777777" w:rsidR="001F72DC" w:rsidRDefault="008C0304" w:rsidP="00527D11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2"/>
          <w:szCs w:val="22"/>
        </w:rPr>
      </w:pPr>
      <w:r w:rsidRPr="008B1027">
        <w:rPr>
          <w:b/>
          <w:bCs/>
          <w:sz w:val="22"/>
          <w:szCs w:val="22"/>
        </w:rPr>
        <w:t xml:space="preserve">VERIFICATION </w:t>
      </w:r>
      <w:r w:rsidRPr="001F72DC">
        <w:rPr>
          <w:b/>
          <w:bCs/>
          <w:sz w:val="22"/>
          <w:szCs w:val="22"/>
          <w:u w:val="single"/>
        </w:rPr>
        <w:t xml:space="preserve">OF THE </w:t>
      </w:r>
      <w:r w:rsidR="001F72DC">
        <w:rPr>
          <w:b/>
          <w:bCs/>
          <w:sz w:val="22"/>
          <w:szCs w:val="22"/>
          <w:u w:val="single"/>
        </w:rPr>
        <w:t xml:space="preserve">OWNER OF THE </w:t>
      </w:r>
      <w:r w:rsidRPr="001F72DC">
        <w:rPr>
          <w:b/>
          <w:bCs/>
          <w:sz w:val="22"/>
          <w:szCs w:val="22"/>
          <w:u w:val="single"/>
        </w:rPr>
        <w:t>DEBT</w:t>
      </w:r>
      <w:r w:rsidR="00A36755" w:rsidRPr="008B1027">
        <w:rPr>
          <w:b/>
          <w:bCs/>
          <w:sz w:val="22"/>
          <w:szCs w:val="22"/>
        </w:rPr>
        <w:t xml:space="preserve"> </w:t>
      </w:r>
    </w:p>
    <w:p w14:paraId="78A36B48" w14:textId="4C36F576" w:rsidR="00527D11" w:rsidRPr="008B1027" w:rsidRDefault="001F72DC" w:rsidP="00527D11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</w:t>
      </w:r>
      <w:r w:rsidR="00A36755" w:rsidRPr="008B1027">
        <w:rPr>
          <w:b/>
          <w:bCs/>
          <w:sz w:val="22"/>
          <w:szCs w:val="22"/>
        </w:rPr>
        <w:t>AMOUNT</w:t>
      </w:r>
      <w:r w:rsidR="00C23B2A">
        <w:rPr>
          <w:b/>
          <w:bCs/>
          <w:sz w:val="22"/>
          <w:szCs w:val="22"/>
        </w:rPr>
        <w:t xml:space="preserve"> THAT </w:t>
      </w:r>
      <w:r w:rsidR="00174A54" w:rsidRPr="008B1027">
        <w:rPr>
          <w:b/>
          <w:bCs/>
          <w:sz w:val="22"/>
          <w:szCs w:val="22"/>
        </w:rPr>
        <w:t>YOU ARE SEEKING TO COLLECT</w:t>
      </w:r>
    </w:p>
    <w:p w14:paraId="75AB6CA4" w14:textId="20EB6D2F" w:rsidR="009D2D24" w:rsidRDefault="000E2C9A" w:rsidP="00527D11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2"/>
          <w:szCs w:val="22"/>
        </w:rPr>
      </w:pPr>
      <w:r w:rsidRPr="008B1027">
        <w:rPr>
          <w:b/>
          <w:bCs/>
          <w:sz w:val="22"/>
          <w:szCs w:val="22"/>
        </w:rPr>
        <w:t>AN</w:t>
      </w:r>
      <w:r w:rsidR="00F46795">
        <w:rPr>
          <w:b/>
          <w:bCs/>
          <w:sz w:val="22"/>
          <w:szCs w:val="22"/>
        </w:rPr>
        <w:t>Y</w:t>
      </w:r>
      <w:r w:rsidRPr="008B1027">
        <w:rPr>
          <w:b/>
          <w:bCs/>
          <w:sz w:val="22"/>
          <w:szCs w:val="22"/>
        </w:rPr>
        <w:t xml:space="preserve"> ASSIGNMENT </w:t>
      </w:r>
      <w:r w:rsidR="001F72DC">
        <w:rPr>
          <w:b/>
          <w:bCs/>
          <w:sz w:val="22"/>
          <w:szCs w:val="22"/>
        </w:rPr>
        <w:t>PAPERWORK SHOWING T</w:t>
      </w:r>
      <w:r w:rsidRPr="008B1027">
        <w:rPr>
          <w:b/>
          <w:bCs/>
          <w:sz w:val="22"/>
          <w:szCs w:val="22"/>
        </w:rPr>
        <w:t xml:space="preserve">HE ORIGINAL CREDITOR WITH MY NAME AND ORIGINAL ACCOUNT NUMBER ON </w:t>
      </w:r>
      <w:r w:rsidR="002C21B5">
        <w:rPr>
          <w:b/>
          <w:bCs/>
          <w:sz w:val="22"/>
          <w:szCs w:val="22"/>
        </w:rPr>
        <w:t xml:space="preserve">THE ORIGINAL </w:t>
      </w:r>
      <w:r w:rsidR="00921184" w:rsidRPr="008B1027">
        <w:rPr>
          <w:b/>
          <w:bCs/>
          <w:sz w:val="22"/>
          <w:szCs w:val="22"/>
        </w:rPr>
        <w:t>DEBT</w:t>
      </w:r>
      <w:r w:rsidR="004D58D2">
        <w:rPr>
          <w:b/>
          <w:bCs/>
          <w:sz w:val="22"/>
          <w:szCs w:val="22"/>
        </w:rPr>
        <w:t xml:space="preserve"> </w:t>
      </w:r>
    </w:p>
    <w:p w14:paraId="61DBF1E5" w14:textId="648A1B7B" w:rsidR="00EC4156" w:rsidRPr="008B1027" w:rsidRDefault="00EC4156" w:rsidP="00527D11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ALL INFORMATION ON THE SECURITIZATION OF THE DEBT AND PROOF THE DEBT WAS ASSIGNED BACK TO </w:t>
      </w:r>
      <w:r w:rsidR="001F72DC">
        <w:rPr>
          <w:b/>
          <w:bCs/>
          <w:sz w:val="22"/>
          <w:szCs w:val="22"/>
        </w:rPr>
        <w:t>THE ORIGINAL CREDITOR AND OWNER OF THE DEBT</w:t>
      </w:r>
      <w:r w:rsidR="00A145DD">
        <w:rPr>
          <w:b/>
          <w:bCs/>
          <w:sz w:val="22"/>
          <w:szCs w:val="22"/>
        </w:rPr>
        <w:t xml:space="preserve">            </w:t>
      </w:r>
    </w:p>
    <w:p w14:paraId="3CA4E856" w14:textId="77777777" w:rsidR="00266DC5" w:rsidRDefault="009008FF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C27FAB">
        <w:rPr>
          <w:b/>
          <w:bCs/>
        </w:rPr>
        <w:t xml:space="preserve">        </w:t>
      </w:r>
    </w:p>
    <w:p w14:paraId="2928A0BD" w14:textId="4C5F7BE2" w:rsidR="00A145DD" w:rsidRDefault="007C5D96" w:rsidP="00C27FA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7C5D96">
        <w:rPr>
          <w:b/>
        </w:rPr>
        <w:t>UNDER FEDERAL LAW</w:t>
      </w:r>
      <w:r>
        <w:rPr>
          <w:bCs/>
        </w:rPr>
        <w:t xml:space="preserve">: </w:t>
      </w:r>
      <w:r w:rsidR="00C27FAB" w:rsidRPr="00C27FAB">
        <w:rPr>
          <w:bCs/>
        </w:rPr>
        <w:t xml:space="preserve"> </w:t>
      </w:r>
      <w:r w:rsidR="00915E49" w:rsidRPr="004110AE">
        <w:rPr>
          <w:bCs/>
        </w:rPr>
        <w:t xml:space="preserve">Pursuant to </w:t>
      </w:r>
      <w:r w:rsidR="004110AE" w:rsidRPr="004110AE">
        <w:rPr>
          <w:i/>
          <w:iCs/>
          <w:shd w:val="clear" w:color="auto" w:fill="FFFFFF"/>
        </w:rPr>
        <w:t>Haddad v. Alexander, Zelmanski, Danner &amp; Fioritto, PLLC</w:t>
      </w:r>
      <w:r w:rsidR="004110AE" w:rsidRPr="004110AE">
        <w:rPr>
          <w:shd w:val="clear" w:color="auto" w:fill="FFFFFF"/>
        </w:rPr>
        <w:t xml:space="preserve">, 13-2026, 2014 WL 3440174 (6th Cir. July 16, 2014), and </w:t>
      </w:r>
      <w:r w:rsidR="00915E49" w:rsidRPr="004110AE">
        <w:rPr>
          <w:bCs/>
        </w:rPr>
        <w:t>15 USC 1692g(b), you are required to cease and desist from collecting upon the debt (including contacting a debtor’s credit) until you properly validate</w:t>
      </w:r>
      <w:r w:rsidR="00A6383E" w:rsidRPr="004110AE">
        <w:rPr>
          <w:bCs/>
        </w:rPr>
        <w:t xml:space="preserve"> and verify the debt amount</w:t>
      </w:r>
      <w:r w:rsidR="00915E49" w:rsidRPr="004110AE">
        <w:rPr>
          <w:bCs/>
        </w:rPr>
        <w:t xml:space="preserve">. </w:t>
      </w:r>
      <w:r w:rsidR="001F72DC" w:rsidRPr="001F72DC">
        <w:rPr>
          <w:b/>
        </w:rPr>
        <w:t>DO NOT CONTACT MY CREDIT</w:t>
      </w:r>
      <w:r w:rsidR="00673ED6">
        <w:rPr>
          <w:b/>
        </w:rPr>
        <w:t xml:space="preserve"> FOR ANY REASON UNLESS YOU ARE DEL</w:t>
      </w:r>
      <w:r w:rsidR="00BE2420">
        <w:rPr>
          <w:b/>
        </w:rPr>
        <w:t>ETING THE DEBT</w:t>
      </w:r>
      <w:r w:rsidR="001F72DC">
        <w:rPr>
          <w:bCs/>
        </w:rPr>
        <w:t xml:space="preserve">. </w:t>
      </w:r>
      <w:r w:rsidR="00BE2420">
        <w:rPr>
          <w:bCs/>
        </w:rPr>
        <w:t xml:space="preserve"> </w:t>
      </w:r>
    </w:p>
    <w:p w14:paraId="070CA41C" w14:textId="77777777" w:rsidR="00BE2420" w:rsidRDefault="00BE2420" w:rsidP="00C27FA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263DC0EB" w14:textId="77777777" w:rsidR="00634689" w:rsidRDefault="00C27FAB" w:rsidP="0063468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C27FAB">
        <w:t>Thank you for your immediate cooperation</w:t>
      </w:r>
      <w:r w:rsidR="00487402">
        <w:t xml:space="preserve"> in properly validating the debt and showing me who owns the debt and not an “account.”</w:t>
      </w:r>
    </w:p>
    <w:p w14:paraId="6EB042FF" w14:textId="77777777" w:rsidR="00634689" w:rsidRDefault="00C27FAB" w:rsidP="0063468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C27FAB">
        <w:t>_____________________________</w:t>
      </w:r>
    </w:p>
    <w:p w14:paraId="6D2F6400" w14:textId="476129AE" w:rsidR="0039016F" w:rsidRDefault="00380B54" w:rsidP="0063468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MARSHALL LAMBERTSON </w:t>
      </w:r>
    </w:p>
    <w:sectPr w:rsidR="0039016F" w:rsidSect="00025AA1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35E21"/>
    <w:multiLevelType w:val="multilevel"/>
    <w:tmpl w:val="D65AD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FC2E4E"/>
    <w:multiLevelType w:val="hybridMultilevel"/>
    <w:tmpl w:val="3E70CC3A"/>
    <w:lvl w:ilvl="0" w:tplc="1EDA1B9A">
      <w:start w:val="5531"/>
      <w:numFmt w:val="bullet"/>
      <w:lvlText w:val=""/>
      <w:lvlJc w:val="left"/>
      <w:pPr>
        <w:ind w:left="1080" w:hanging="360"/>
      </w:pPr>
      <w:rPr>
        <w:rFonts w:ascii="Symbol" w:eastAsia="Times New Roman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6056632">
    <w:abstractNumId w:val="1"/>
  </w:num>
  <w:num w:numId="2" w16cid:durableId="3797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27"/>
    <w:rsid w:val="00006476"/>
    <w:rsid w:val="00014EBC"/>
    <w:rsid w:val="00025AA1"/>
    <w:rsid w:val="000710EC"/>
    <w:rsid w:val="00076D44"/>
    <w:rsid w:val="000844A1"/>
    <w:rsid w:val="000909C5"/>
    <w:rsid w:val="000C4B47"/>
    <w:rsid w:val="000D508E"/>
    <w:rsid w:val="000E2C9A"/>
    <w:rsid w:val="000E5960"/>
    <w:rsid w:val="000F225F"/>
    <w:rsid w:val="000F258A"/>
    <w:rsid w:val="000F5A64"/>
    <w:rsid w:val="001025EF"/>
    <w:rsid w:val="001051FD"/>
    <w:rsid w:val="00112023"/>
    <w:rsid w:val="00117C36"/>
    <w:rsid w:val="00123CFE"/>
    <w:rsid w:val="00131694"/>
    <w:rsid w:val="001337DA"/>
    <w:rsid w:val="0014251B"/>
    <w:rsid w:val="00174A54"/>
    <w:rsid w:val="001A1BC2"/>
    <w:rsid w:val="001A7E1F"/>
    <w:rsid w:val="001C29C6"/>
    <w:rsid w:val="001E562C"/>
    <w:rsid w:val="001F1704"/>
    <w:rsid w:val="001F72DC"/>
    <w:rsid w:val="00213593"/>
    <w:rsid w:val="00221F63"/>
    <w:rsid w:val="00233209"/>
    <w:rsid w:val="00266DC5"/>
    <w:rsid w:val="002806D3"/>
    <w:rsid w:val="00286F01"/>
    <w:rsid w:val="00290BE1"/>
    <w:rsid w:val="002A7CEB"/>
    <w:rsid w:val="002A7F9F"/>
    <w:rsid w:val="002B7BCA"/>
    <w:rsid w:val="002C21B5"/>
    <w:rsid w:val="002C3E6F"/>
    <w:rsid w:val="002C5263"/>
    <w:rsid w:val="002F3BBA"/>
    <w:rsid w:val="0031013F"/>
    <w:rsid w:val="003235DC"/>
    <w:rsid w:val="003268B4"/>
    <w:rsid w:val="00354493"/>
    <w:rsid w:val="003564B5"/>
    <w:rsid w:val="00361F6F"/>
    <w:rsid w:val="00380B54"/>
    <w:rsid w:val="0039016F"/>
    <w:rsid w:val="003A6FEF"/>
    <w:rsid w:val="003C5D11"/>
    <w:rsid w:val="003D7992"/>
    <w:rsid w:val="003D7CBC"/>
    <w:rsid w:val="003E076E"/>
    <w:rsid w:val="003E2F2A"/>
    <w:rsid w:val="00405A7C"/>
    <w:rsid w:val="00410D7D"/>
    <w:rsid w:val="004110AE"/>
    <w:rsid w:val="00413DDF"/>
    <w:rsid w:val="00422552"/>
    <w:rsid w:val="00423E8C"/>
    <w:rsid w:val="00424B4C"/>
    <w:rsid w:val="00456F83"/>
    <w:rsid w:val="00486A60"/>
    <w:rsid w:val="00487402"/>
    <w:rsid w:val="004941EE"/>
    <w:rsid w:val="004B3E15"/>
    <w:rsid w:val="004D58D2"/>
    <w:rsid w:val="004E799C"/>
    <w:rsid w:val="00504BED"/>
    <w:rsid w:val="00511CF9"/>
    <w:rsid w:val="00527D11"/>
    <w:rsid w:val="00534C3C"/>
    <w:rsid w:val="00535E98"/>
    <w:rsid w:val="00555D5D"/>
    <w:rsid w:val="00555F56"/>
    <w:rsid w:val="00572821"/>
    <w:rsid w:val="005730E8"/>
    <w:rsid w:val="005757D6"/>
    <w:rsid w:val="00581F7A"/>
    <w:rsid w:val="0058555B"/>
    <w:rsid w:val="00597773"/>
    <w:rsid w:val="005A0817"/>
    <w:rsid w:val="005A1B84"/>
    <w:rsid w:val="005B499E"/>
    <w:rsid w:val="005B61C5"/>
    <w:rsid w:val="005B625D"/>
    <w:rsid w:val="005B787B"/>
    <w:rsid w:val="005C633F"/>
    <w:rsid w:val="005C6D3D"/>
    <w:rsid w:val="005C6D42"/>
    <w:rsid w:val="005E1654"/>
    <w:rsid w:val="005E1F69"/>
    <w:rsid w:val="0061618A"/>
    <w:rsid w:val="00620777"/>
    <w:rsid w:val="00625F92"/>
    <w:rsid w:val="0063016C"/>
    <w:rsid w:val="00630ED8"/>
    <w:rsid w:val="00634689"/>
    <w:rsid w:val="00642D70"/>
    <w:rsid w:val="00654247"/>
    <w:rsid w:val="00673ED6"/>
    <w:rsid w:val="00684340"/>
    <w:rsid w:val="00690512"/>
    <w:rsid w:val="00694D65"/>
    <w:rsid w:val="006A40E8"/>
    <w:rsid w:val="006A4604"/>
    <w:rsid w:val="006A6ED3"/>
    <w:rsid w:val="006B568D"/>
    <w:rsid w:val="006C068C"/>
    <w:rsid w:val="006E7D86"/>
    <w:rsid w:val="006F2D8A"/>
    <w:rsid w:val="006F4AE9"/>
    <w:rsid w:val="00700CE0"/>
    <w:rsid w:val="00707222"/>
    <w:rsid w:val="00722A7C"/>
    <w:rsid w:val="00725162"/>
    <w:rsid w:val="007361E3"/>
    <w:rsid w:val="007434D6"/>
    <w:rsid w:val="00747390"/>
    <w:rsid w:val="00751C9D"/>
    <w:rsid w:val="0076549A"/>
    <w:rsid w:val="00771954"/>
    <w:rsid w:val="007746BB"/>
    <w:rsid w:val="007807A3"/>
    <w:rsid w:val="007A58FD"/>
    <w:rsid w:val="007B33E4"/>
    <w:rsid w:val="007C5D96"/>
    <w:rsid w:val="007D3CFD"/>
    <w:rsid w:val="007D7DDE"/>
    <w:rsid w:val="00810FF3"/>
    <w:rsid w:val="00824DAD"/>
    <w:rsid w:val="00825D99"/>
    <w:rsid w:val="0084106A"/>
    <w:rsid w:val="008923F6"/>
    <w:rsid w:val="008A0A35"/>
    <w:rsid w:val="008A64D0"/>
    <w:rsid w:val="008B1027"/>
    <w:rsid w:val="008C0304"/>
    <w:rsid w:val="008C7C7B"/>
    <w:rsid w:val="008E1930"/>
    <w:rsid w:val="009008FF"/>
    <w:rsid w:val="00900C8A"/>
    <w:rsid w:val="0090129B"/>
    <w:rsid w:val="00915E49"/>
    <w:rsid w:val="0091600B"/>
    <w:rsid w:val="00921184"/>
    <w:rsid w:val="00930259"/>
    <w:rsid w:val="00951A08"/>
    <w:rsid w:val="009572CE"/>
    <w:rsid w:val="00962360"/>
    <w:rsid w:val="0096381D"/>
    <w:rsid w:val="00964801"/>
    <w:rsid w:val="0097641A"/>
    <w:rsid w:val="009900E3"/>
    <w:rsid w:val="009A0216"/>
    <w:rsid w:val="009A0A59"/>
    <w:rsid w:val="009A3285"/>
    <w:rsid w:val="009A46C8"/>
    <w:rsid w:val="009A654A"/>
    <w:rsid w:val="009B2AD0"/>
    <w:rsid w:val="009D2A8B"/>
    <w:rsid w:val="009D2D24"/>
    <w:rsid w:val="009D2FD0"/>
    <w:rsid w:val="009D47D6"/>
    <w:rsid w:val="009E3F1A"/>
    <w:rsid w:val="009E6326"/>
    <w:rsid w:val="00A138D2"/>
    <w:rsid w:val="00A145DD"/>
    <w:rsid w:val="00A174DA"/>
    <w:rsid w:val="00A31F25"/>
    <w:rsid w:val="00A3567A"/>
    <w:rsid w:val="00A36755"/>
    <w:rsid w:val="00A44FF1"/>
    <w:rsid w:val="00A50DAF"/>
    <w:rsid w:val="00A534C5"/>
    <w:rsid w:val="00A6383E"/>
    <w:rsid w:val="00A65738"/>
    <w:rsid w:val="00A828A2"/>
    <w:rsid w:val="00A86463"/>
    <w:rsid w:val="00A930EC"/>
    <w:rsid w:val="00AA28FC"/>
    <w:rsid w:val="00AF41ED"/>
    <w:rsid w:val="00AF6A69"/>
    <w:rsid w:val="00B10333"/>
    <w:rsid w:val="00B1111E"/>
    <w:rsid w:val="00B27B7F"/>
    <w:rsid w:val="00B309DD"/>
    <w:rsid w:val="00B41A8B"/>
    <w:rsid w:val="00B55FF2"/>
    <w:rsid w:val="00B562F0"/>
    <w:rsid w:val="00B649ED"/>
    <w:rsid w:val="00B7584C"/>
    <w:rsid w:val="00B859B3"/>
    <w:rsid w:val="00B961E2"/>
    <w:rsid w:val="00BB5AE0"/>
    <w:rsid w:val="00BC1B1E"/>
    <w:rsid w:val="00BD0E33"/>
    <w:rsid w:val="00BD1309"/>
    <w:rsid w:val="00BD39A5"/>
    <w:rsid w:val="00BD4468"/>
    <w:rsid w:val="00BE0C00"/>
    <w:rsid w:val="00BE2420"/>
    <w:rsid w:val="00C15F62"/>
    <w:rsid w:val="00C1701B"/>
    <w:rsid w:val="00C23B2A"/>
    <w:rsid w:val="00C27FAB"/>
    <w:rsid w:val="00C32231"/>
    <w:rsid w:val="00C454F7"/>
    <w:rsid w:val="00C82C4A"/>
    <w:rsid w:val="00C97E42"/>
    <w:rsid w:val="00CA764E"/>
    <w:rsid w:val="00CC2BC9"/>
    <w:rsid w:val="00CF6B01"/>
    <w:rsid w:val="00CF6BC2"/>
    <w:rsid w:val="00D02F27"/>
    <w:rsid w:val="00D25914"/>
    <w:rsid w:val="00D260ED"/>
    <w:rsid w:val="00D40B80"/>
    <w:rsid w:val="00D453C5"/>
    <w:rsid w:val="00D54988"/>
    <w:rsid w:val="00D56D7D"/>
    <w:rsid w:val="00D74CAD"/>
    <w:rsid w:val="00D86657"/>
    <w:rsid w:val="00D87992"/>
    <w:rsid w:val="00D90AE3"/>
    <w:rsid w:val="00D915D0"/>
    <w:rsid w:val="00DA4DE0"/>
    <w:rsid w:val="00DC30DC"/>
    <w:rsid w:val="00DC411D"/>
    <w:rsid w:val="00DC64DA"/>
    <w:rsid w:val="00DE2EBF"/>
    <w:rsid w:val="00E037B1"/>
    <w:rsid w:val="00E07137"/>
    <w:rsid w:val="00E30369"/>
    <w:rsid w:val="00E4158D"/>
    <w:rsid w:val="00E42467"/>
    <w:rsid w:val="00E710CE"/>
    <w:rsid w:val="00E715A9"/>
    <w:rsid w:val="00EA6ED6"/>
    <w:rsid w:val="00EC25FC"/>
    <w:rsid w:val="00EC4156"/>
    <w:rsid w:val="00ED5897"/>
    <w:rsid w:val="00EE0204"/>
    <w:rsid w:val="00EE3749"/>
    <w:rsid w:val="00EE660E"/>
    <w:rsid w:val="00F2332D"/>
    <w:rsid w:val="00F46795"/>
    <w:rsid w:val="00F722FA"/>
    <w:rsid w:val="00F808AA"/>
    <w:rsid w:val="00F910A8"/>
    <w:rsid w:val="00F94104"/>
    <w:rsid w:val="00F950A4"/>
    <w:rsid w:val="00F96D69"/>
    <w:rsid w:val="00FA70E5"/>
    <w:rsid w:val="00FC09AD"/>
    <w:rsid w:val="00FC75CC"/>
    <w:rsid w:val="00FD7378"/>
    <w:rsid w:val="00FE1F8F"/>
    <w:rsid w:val="00FE76CA"/>
    <w:rsid w:val="5173B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2D9BB"/>
  <w15:docId w15:val="{BA433FD2-1DFD-4C58-90FB-2AF104C0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2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A3285"/>
  </w:style>
  <w:style w:type="paragraph" w:customStyle="1" w:styleId="level1">
    <w:name w:val="_level1"/>
    <w:basedOn w:val="Normal"/>
    <w:rsid w:val="009A3285"/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ind w:left="1440" w:hanging="720"/>
    </w:pPr>
  </w:style>
  <w:style w:type="character" w:customStyle="1" w:styleId="apple-style-span">
    <w:name w:val="apple-style-span"/>
    <w:basedOn w:val="DefaultParagraphFont"/>
    <w:rsid w:val="00BD4468"/>
  </w:style>
  <w:style w:type="character" w:customStyle="1" w:styleId="apple-converted-space">
    <w:name w:val="apple-converted-space"/>
    <w:basedOn w:val="DefaultParagraphFont"/>
    <w:rsid w:val="00BD4468"/>
  </w:style>
  <w:style w:type="character" w:styleId="Hyperlink">
    <w:name w:val="Hyperlink"/>
    <w:basedOn w:val="DefaultParagraphFont"/>
    <w:uiPriority w:val="99"/>
    <w:unhideWhenUsed/>
    <w:rsid w:val="00BD4468"/>
    <w:rPr>
      <w:color w:val="0000FF"/>
      <w:u w:val="single"/>
    </w:rPr>
  </w:style>
  <w:style w:type="character" w:styleId="FollowedHyperlink">
    <w:name w:val="FollowedHyperlink"/>
    <w:basedOn w:val="DefaultParagraphFont"/>
    <w:rsid w:val="00221F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7D11"/>
    <w:pPr>
      <w:ind w:left="720"/>
      <w:contextualSpacing/>
    </w:pPr>
  </w:style>
  <w:style w:type="paragraph" w:customStyle="1" w:styleId="Default">
    <w:name w:val="Default"/>
    <w:rsid w:val="00555D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reet-address">
    <w:name w:val="street-address"/>
    <w:basedOn w:val="DefaultParagraphFont"/>
    <w:rsid w:val="008923F6"/>
  </w:style>
  <w:style w:type="character" w:customStyle="1" w:styleId="locality">
    <w:name w:val="locality"/>
    <w:basedOn w:val="DefaultParagraphFont"/>
    <w:rsid w:val="008923F6"/>
  </w:style>
  <w:style w:type="character" w:customStyle="1" w:styleId="region">
    <w:name w:val="region"/>
    <w:basedOn w:val="DefaultParagraphFont"/>
    <w:rsid w:val="008923F6"/>
  </w:style>
  <w:style w:type="character" w:customStyle="1" w:styleId="postal-code">
    <w:name w:val="postal-code"/>
    <w:basedOn w:val="DefaultParagraphFont"/>
    <w:rsid w:val="008923F6"/>
  </w:style>
  <w:style w:type="character" w:customStyle="1" w:styleId="country-name">
    <w:name w:val="country-name"/>
    <w:basedOn w:val="DefaultParagraphFont"/>
    <w:rsid w:val="00892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<ct:contentTypeSchema ct:_="" ma:_="" ma:contentTypeName="Document" ma:contentTypeID="0x010100FF4168F9773333409C0568C57305681E" ma:contentTypeVersion="" ma:contentTypeDescription="Create a new document." ma:contentTypeScope="" ma:versionID="489dd33c89adb2550c7c87a7cbcc6dbd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33e6088ec25b8b9c058ffeb98df9bffa" ns2:_="" ns3:_="" xmlns:xsd="http://www.w3.org/2001/XMLSchema" xmlns:xs="http://www.w3.org/2001/XMLSchema" xmlns:p="http://schemas.microsoft.com/office/2006/metadata/properties" xmlns:ns2="db96f220-a45f-4096-ae6d-167d5b43cbb8" xmlns:ns3="$ListId:Firm Documents;">
<xsd:import namespace="db96f220-a45f-4096-ae6d-167d5b43cbb8"/>
<xsd:import namespace="$ListId:Firm Documents;"/>
<xsd:element name="properties">
<xsd:complexType>
<xsd:sequence>
<xsd:element name="documentManagement">
<xsd:complexType>
<xsd:all>
<xsd:element ref="ns2:DocTypes" minOccurs="0"/>
<xsd:element ref="ns2:Doc_x0020_Status" minOccurs="0"/>
<xsd:element ref="ns3:Tagged_x0020_By" minOccurs="0"/>
<xsd:element ref="ns3:Summary" minOccurs="0"/>
<xsd:element ref="ns3:Comments" minOccurs="0"/>
<xsd:element ref="ns3:ConvertID" minOccurs="0"/>
</xsd:all>
</xsd:complexType>
</xsd:element>
</xsd:sequence>
</xsd:complexType>
</xsd:element>
</xsd:schema>
<xsd:schema targetNamespace="db96f220-a45f-4096-ae6d-167d5b43cbb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DocTypes" ma:index="2" nillable="true" ma:displayName="Doc Type" ma:list="{F198B799-EB7D-4D5C-B50F-45347DC3365E}" ma:internalName="DocTypes" ma:showField="Title" ma:web="{efec38ef-f314-4ae7-9aa2-8773586469b2}">
<xsd:simpleType>
<xsd:restriction base="dms:Lookup"/>
</xsd:simpleType>
</xsd:element>
<xsd:element name="Doc_x0020_Status" ma:index="3" nillable="true" ma:displayName="Doc Status" ma:list="{BC1354B3-BAB9-4B8B-B1EB-2B28CFEC6CC6}" ma:internalName="Doc_x0020_Status" ma:showField="Title" ma:web="{efec38ef-f314-4ae7-9aa2-8773586469b2}">
<xsd:simpleType>
<xsd:restriction base="dms:Lookup"/>
</xsd:simpleType>
</xsd:element>
</xsd:schema>
<xsd:schema targetNamespace="$ListId:Firm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agged_x0020_By" ma:index="4" nillable="true" ma:displayName="Tagged By" ma:list="UserInfo" ma:SharePointGroup="0" ma:internalName="Tagged_x0020_By" ma:showField="ImnName">
<xsd:complexType>
<xsd:complexContent>
<xsd:extension base="dms:UserMulti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xsd:element name="Summary" ma:index="5" nillable="true" ma:displayName="Summary" ma:internalName="Summary">
<xsd:simpleType>
<xsd:restriction base="dms:Text">
<xsd:maxLength value="50"/>
</xsd:restriction>
</xsd:simpleType>
</xsd:element>
<xsd:element name="Comments" ma:index="6" nillable="true" ma:displayName="Comments" ma:internalName="Comments">
<xsd:simpleType>
<xsd:restriction base="dms:Note">
<xsd:maxLength value="255"/>
</xsd:restriction>
</xsd:simpleType>
</xsd:element>
<xsd:element name="ConvertID" ma:index="15" nillable="true" ma:displayName="ConvertID" ma:hidden="true" ma:internalName="ConvertID" ma:readOnly="false">
<xsd:simpleType>
<xsd:restriction base="dms:Text">
<xsd:maxLength value="255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9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ConvertID xmlns="$ListId:Firm Documents;">2412</ConvertID><Tagged_x0020_By xmlns="$ListId:Firm Documents;"><UserInfo><DisplayName></DisplayName><AccountId xsi:nil="true"></AccountId><AccountType/></UserInfo></Tagged_x0020_By><Doc_x0020_Status xmlns="db96f220-a45f-4096-ae6d-167d5b43cbb8" xsi:nil="true"/><DocTypes xmlns="db96f220-a45f-4096-ae6d-167d5b43cbb8" xsi:nil="true"/><Comments xmlns="$ListId:Firm Documents;" xsi:nil="true"/><Summary xmlns="$ListId:Firm Documents;" xsi:nil="true"/></documentManagement></p:properties>
</file>

<file path=customXml/itemProps1.xml><?xml version="1.0" encoding="utf-8"?>
<ds:datastoreItem xmlns:ds="http://schemas.openxmlformats.org/officeDocument/2006/customXml" ds:itemID="{75B6E1B7-9022-444D-BFB8-503C27746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6f220-a45f-4096-ae6d-167d5b43cbb8"/>
    <ds:schemaRef ds:uri="$ListId:Firm Document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15143-4802-4C5F-A10A-6203CBEDB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36ED1-A6F0-4BDF-B9B6-9AC8FD49EE67}">
  <ds:schemaRefs>
    <ds:schemaRef ds:uri="http://schemas.microsoft.com/office/2006/metadata/properties"/>
    <ds:schemaRef ds:uri="http://schemas.microsoft.com/office/infopath/2007/PartnerControls"/>
    <ds:schemaRef ds:uri="$ListId:Firm Documents;"/>
    <ds:schemaRef ds:uri="db96f220-a45f-4096-ae6d-167d5b43c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2258</Characters>
  <Application>Microsoft Office Word</Application>
  <DocSecurity>0</DocSecurity>
  <Lines>40</Lines>
  <Paragraphs>20</Paragraphs>
  <ScaleCrop>false</ScaleCrop>
  <Company>Grizli777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VALIDATION REQUEST AND CEASE AND DESIST</dc:title>
  <dc:creator>admin</dc:creator>
  <cp:lastModifiedBy>Brian Parker</cp:lastModifiedBy>
  <cp:revision>2</cp:revision>
  <dcterms:created xsi:type="dcterms:W3CDTF">2024-11-07T19:36:00Z</dcterms:created>
  <dcterms:modified xsi:type="dcterms:W3CDTF">2024-11-07T19:36:00Z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0x010100FF4168F9773333409C0568C57305681E</vt:lpwstr>
  </property>
  <property fmtid="{D5CDD505-2E9C-101B-9397-08002B2CF9AE}" pid="3" name="WorkflowChangePath">
    <vt:lpwstr>a49d604e-20d2-4057-9105-0cc202661d28,5;</vt:lpwstr>
  </property>
</Properties>
</file>